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7E5" w:rsidRPr="007930CC" w:rsidRDefault="004027E5" w:rsidP="004027E5">
      <w:pPr>
        <w:widowControl/>
        <w:spacing w:line="300" w:lineRule="auto"/>
        <w:jc w:val="center"/>
        <w:rPr>
          <w:rFonts w:ascii="ＭＳ ゴシック" w:eastAsia="ＭＳ ゴシック" w:hAnsi="ＭＳ ゴシック" w:cs="ＭＳ Ｐゴシック"/>
          <w:b/>
          <w:color w:val="000000"/>
          <w:kern w:val="0"/>
          <w:sz w:val="24"/>
          <w:szCs w:val="24"/>
        </w:rPr>
      </w:pPr>
      <w:r w:rsidRPr="007930CC">
        <w:rPr>
          <w:rFonts w:ascii="ＭＳ ゴシック" w:eastAsia="ＭＳ ゴシック" w:hAnsi="ＭＳ ゴシック" w:cs="ＭＳ Ｐゴシック" w:hint="eastAsia"/>
          <w:b/>
          <w:color w:val="000000"/>
          <w:kern w:val="0"/>
          <w:sz w:val="24"/>
          <w:szCs w:val="24"/>
        </w:rPr>
        <w:t>中海自然再生協議会（第</w:t>
      </w:r>
      <w:r>
        <w:rPr>
          <w:rFonts w:ascii="ＭＳ ゴシック" w:eastAsia="ＭＳ ゴシック" w:hAnsi="ＭＳ ゴシック" w:cs="ＭＳ Ｐゴシック" w:hint="eastAsia"/>
          <w:b/>
          <w:color w:val="000000"/>
          <w:kern w:val="0"/>
          <w:sz w:val="24"/>
          <w:szCs w:val="24"/>
        </w:rPr>
        <w:t>8</w:t>
      </w:r>
      <w:r w:rsidRPr="007930CC">
        <w:rPr>
          <w:rFonts w:ascii="ＭＳ ゴシック" w:eastAsia="ＭＳ ゴシック" w:hAnsi="ＭＳ ゴシック" w:cs="ＭＳ Ｐゴシック" w:hint="eastAsia"/>
          <w:b/>
          <w:color w:val="000000"/>
          <w:kern w:val="0"/>
          <w:sz w:val="24"/>
          <w:szCs w:val="24"/>
        </w:rPr>
        <w:t>期）公募委員募集について</w:t>
      </w:r>
    </w:p>
    <w:p w:rsidR="004027E5" w:rsidRDefault="004027E5" w:rsidP="004027E5">
      <w:pPr>
        <w:widowControl/>
        <w:spacing w:before="240" w:line="300" w:lineRule="auto"/>
        <w:jc w:val="left"/>
        <w:rPr>
          <w:rFonts w:ascii="ＭＳ ゴシック" w:eastAsia="ＭＳ ゴシック" w:hAnsi="ＭＳ ゴシック" w:cs="ＭＳ Ｐゴシック"/>
          <w:color w:val="000000" w:themeColor="text1"/>
          <w:kern w:val="0"/>
          <w:szCs w:val="24"/>
        </w:rPr>
      </w:pPr>
      <w:r w:rsidRPr="00987013"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>「</w:t>
      </w:r>
      <w:r w:rsidRPr="003C63FA">
        <w:rPr>
          <w:rFonts w:ascii="ＭＳ ゴシック" w:eastAsia="ＭＳ ゴシック" w:hAnsi="ＭＳ ゴシック" w:cs="ＭＳ Ｐゴシック"/>
          <w:color w:val="000000" w:themeColor="text1"/>
          <w:kern w:val="0"/>
          <w:szCs w:val="24"/>
        </w:rPr>
        <w:t>自然再生推進法」に基づき平成19年6月に設立された「中海自然再生協議会」は、専門家、行政機関、公募委員などで組織され、その委員は2</w:t>
      </w:r>
      <w:r>
        <w:rPr>
          <w:rFonts w:ascii="ＭＳ ゴシック" w:eastAsia="ＭＳ ゴシック" w:hAnsi="ＭＳ ゴシック" w:cs="ＭＳ Ｐゴシック"/>
          <w:color w:val="000000" w:themeColor="text1"/>
          <w:kern w:val="0"/>
          <w:szCs w:val="24"/>
        </w:rPr>
        <w:t>年ごとに改選されています。これまで</w:t>
      </w:r>
      <w:r w:rsidRPr="003C63FA">
        <w:rPr>
          <w:rFonts w:ascii="ＭＳ ゴシック" w:eastAsia="ＭＳ ゴシック" w:hAnsi="ＭＳ ゴシック" w:cs="ＭＳ Ｐゴシック"/>
          <w:color w:val="000000" w:themeColor="text1"/>
          <w:kern w:val="0"/>
          <w:szCs w:val="24"/>
        </w:rPr>
        <w:t>平成20</w:t>
      </w:r>
      <w:r>
        <w:rPr>
          <w:rFonts w:ascii="ＭＳ ゴシック" w:eastAsia="ＭＳ ゴシック" w:hAnsi="ＭＳ ゴシック" w:cs="ＭＳ Ｐゴシック"/>
          <w:color w:val="000000" w:themeColor="text1"/>
          <w:kern w:val="0"/>
          <w:szCs w:val="24"/>
        </w:rPr>
        <w:t>年に中海自然再生全体構想</w:t>
      </w:r>
      <w:r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Cs w:val="24"/>
        </w:rPr>
        <w:t>を</w:t>
      </w:r>
      <w:r w:rsidRPr="003C63FA">
        <w:rPr>
          <w:rFonts w:ascii="ＭＳ ゴシック" w:eastAsia="ＭＳ ゴシック" w:hAnsi="ＭＳ ゴシック" w:cs="ＭＳ Ｐゴシック"/>
          <w:color w:val="000000" w:themeColor="text1"/>
          <w:kern w:val="0"/>
          <w:szCs w:val="24"/>
        </w:rPr>
        <w:t>、平成2</w:t>
      </w:r>
      <w:r w:rsidRPr="003C63FA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Cs w:val="24"/>
        </w:rPr>
        <w:t>3</w:t>
      </w:r>
      <w:r w:rsidRPr="003C63FA">
        <w:rPr>
          <w:rFonts w:ascii="ＭＳ ゴシック" w:eastAsia="ＭＳ ゴシック" w:hAnsi="ＭＳ ゴシック" w:cs="ＭＳ Ｐゴシック"/>
          <w:color w:val="000000" w:themeColor="text1"/>
          <w:kern w:val="0"/>
          <w:szCs w:val="24"/>
        </w:rPr>
        <w:t>年</w:t>
      </w:r>
      <w:r w:rsidRPr="003C63FA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Cs w:val="24"/>
        </w:rPr>
        <w:t>度に</w:t>
      </w:r>
      <w:r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Cs w:val="24"/>
        </w:rPr>
        <w:t>は</w:t>
      </w:r>
      <w:r w:rsidRPr="003C63FA">
        <w:rPr>
          <w:rFonts w:ascii="ＭＳ ゴシック" w:eastAsia="ＭＳ ゴシック" w:hAnsi="ＭＳ ゴシック" w:cs="ＭＳ Ｐゴシック"/>
          <w:color w:val="000000" w:themeColor="text1"/>
          <w:kern w:val="0"/>
          <w:szCs w:val="24"/>
        </w:rPr>
        <w:t>第</w:t>
      </w:r>
      <w:r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Cs w:val="24"/>
        </w:rPr>
        <w:t>1</w:t>
      </w:r>
      <w:r w:rsidRPr="003C63FA">
        <w:rPr>
          <w:rFonts w:ascii="ＭＳ ゴシック" w:eastAsia="ＭＳ ゴシック" w:hAnsi="ＭＳ ゴシック" w:cs="ＭＳ Ｐゴシック"/>
          <w:color w:val="000000" w:themeColor="text1"/>
          <w:kern w:val="0"/>
          <w:szCs w:val="24"/>
        </w:rPr>
        <w:t>期</w:t>
      </w:r>
      <w:r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Cs w:val="24"/>
        </w:rPr>
        <w:t>事業</w:t>
      </w:r>
      <w:r w:rsidRPr="003C63FA">
        <w:rPr>
          <w:rFonts w:ascii="ＭＳ ゴシック" w:eastAsia="ＭＳ ゴシック" w:hAnsi="ＭＳ ゴシック" w:cs="ＭＳ Ｐゴシック"/>
          <w:color w:val="000000" w:themeColor="text1"/>
          <w:kern w:val="0"/>
          <w:szCs w:val="24"/>
        </w:rPr>
        <w:t>実施計画を策定</w:t>
      </w:r>
      <w:r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Cs w:val="24"/>
        </w:rPr>
        <w:t>し</w:t>
      </w:r>
      <w:r w:rsidRPr="003C63FA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Cs w:val="24"/>
        </w:rPr>
        <w:t>、平成</w:t>
      </w:r>
      <w:r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Cs w:val="24"/>
        </w:rPr>
        <w:t>29年度から</w:t>
      </w:r>
      <w:r w:rsidRPr="003C63FA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Cs w:val="24"/>
        </w:rPr>
        <w:t>は</w:t>
      </w:r>
      <w:r w:rsidRPr="003C63FA">
        <w:rPr>
          <w:rFonts w:ascii="ＭＳ ゴシック" w:eastAsia="ＭＳ ゴシック" w:hAnsi="ＭＳ ゴシック" w:cs="ＭＳ Ｐゴシック"/>
          <w:color w:val="000000" w:themeColor="text1"/>
          <w:kern w:val="0"/>
          <w:szCs w:val="24"/>
        </w:rPr>
        <w:t>第</w:t>
      </w:r>
      <w:r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Cs w:val="24"/>
        </w:rPr>
        <w:t>2</w:t>
      </w:r>
      <w:r w:rsidRPr="003C63FA">
        <w:rPr>
          <w:rFonts w:ascii="ＭＳ ゴシック" w:eastAsia="ＭＳ ゴシック" w:hAnsi="ＭＳ ゴシック" w:cs="ＭＳ Ｐゴシック"/>
          <w:color w:val="000000" w:themeColor="text1"/>
          <w:kern w:val="0"/>
          <w:szCs w:val="24"/>
        </w:rPr>
        <w:t>期</w:t>
      </w:r>
      <w:r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Cs w:val="24"/>
        </w:rPr>
        <w:t>事業</w:t>
      </w:r>
      <w:r w:rsidRPr="003C63FA">
        <w:rPr>
          <w:rFonts w:ascii="ＭＳ ゴシック" w:eastAsia="ＭＳ ゴシック" w:hAnsi="ＭＳ ゴシック" w:cs="ＭＳ Ｐゴシック"/>
          <w:color w:val="000000" w:themeColor="text1"/>
          <w:kern w:val="0"/>
          <w:szCs w:val="24"/>
        </w:rPr>
        <w:t>実施計画</w:t>
      </w:r>
      <w:r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Cs w:val="24"/>
        </w:rPr>
        <w:t>に基づく事業が5</w:t>
      </w:r>
      <w:r w:rsidRPr="003C63FA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Cs w:val="24"/>
        </w:rPr>
        <w:t>ヵ年計画で始まっています。</w:t>
      </w:r>
    </w:p>
    <w:p w:rsidR="004027E5" w:rsidRPr="003C63FA" w:rsidRDefault="004027E5" w:rsidP="004027E5">
      <w:pPr>
        <w:widowControl/>
        <w:spacing w:line="300" w:lineRule="auto"/>
        <w:jc w:val="left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4"/>
        </w:rPr>
      </w:pPr>
      <w:r w:rsidRPr="003C63FA">
        <w:rPr>
          <w:rFonts w:ascii="ＭＳ ゴシック" w:eastAsia="ＭＳ ゴシック" w:hAnsi="ＭＳ ゴシック" w:cs="ＭＳ Ｐゴシック"/>
          <w:color w:val="000000" w:themeColor="text1"/>
          <w:kern w:val="0"/>
          <w:szCs w:val="24"/>
        </w:rPr>
        <w:t xml:space="preserve">　</w:t>
      </w:r>
      <w:r w:rsidRPr="00CD66BA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Cs w:val="24"/>
        </w:rPr>
        <w:t>このたび、「中海自然再生協議会（第</w:t>
      </w:r>
      <w:r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Cs w:val="24"/>
        </w:rPr>
        <w:t>7期）」委員の任期が令和3</w:t>
      </w:r>
      <w:r w:rsidRPr="00CD66BA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Cs w:val="24"/>
        </w:rPr>
        <w:t>年3月31日で満了することを受け、第</w:t>
      </w:r>
      <w:r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Cs w:val="24"/>
        </w:rPr>
        <w:t>8期の公募委員を下記のとおり募集します。全体構想見直し</w:t>
      </w:r>
      <w:r w:rsidR="00BD00F1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Cs w:val="24"/>
        </w:rPr>
        <w:t>案と第3期事業実施計画の取りまとめを行う</w:t>
      </w:r>
      <w:bookmarkStart w:id="0" w:name="_GoBack"/>
      <w:bookmarkEnd w:id="0"/>
      <w:r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Cs w:val="24"/>
        </w:rPr>
        <w:t>協議会となりますので、</w:t>
      </w:r>
      <w:r w:rsidRPr="00CD66BA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Cs w:val="24"/>
        </w:rPr>
        <w:t>多くの方々からの応募をお待ちしております。</w:t>
      </w:r>
    </w:p>
    <w:p w:rsidR="004027E5" w:rsidRPr="00987013" w:rsidRDefault="004027E5" w:rsidP="004027E5">
      <w:pPr>
        <w:widowControl/>
        <w:spacing w:before="150" w:after="100" w:afterAutospacing="1"/>
        <w:jc w:val="center"/>
        <w:rPr>
          <w:rFonts w:ascii="Osaka|" w:eastAsia="ＭＳ Ｐゴシック" w:hAnsi="Osaka|" w:cs="ＭＳ Ｐゴシック" w:hint="eastAsia"/>
          <w:color w:val="000000"/>
          <w:kern w:val="0"/>
          <w:szCs w:val="24"/>
        </w:rPr>
      </w:pPr>
      <w:r w:rsidRPr="00987013">
        <w:rPr>
          <w:rFonts w:ascii="Osaka|" w:eastAsia="ＭＳ Ｐゴシック" w:hAnsi="Osaka|" w:cs="ＭＳ Ｐゴシック"/>
          <w:color w:val="000000"/>
          <w:kern w:val="0"/>
          <w:szCs w:val="24"/>
        </w:rPr>
        <w:t>記</w:t>
      </w:r>
    </w:p>
    <w:p w:rsidR="004027E5" w:rsidRPr="00987013" w:rsidRDefault="004027E5" w:rsidP="004027E5">
      <w:pPr>
        <w:widowControl/>
        <w:pBdr>
          <w:left w:val="single" w:sz="24" w:space="5" w:color="33CC99"/>
        </w:pBdr>
        <w:shd w:val="clear" w:color="auto" w:fill="F3F3F3"/>
        <w:spacing w:before="330" w:after="180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6"/>
        </w:rPr>
      </w:pPr>
      <w:r w:rsidRPr="00987013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6"/>
        </w:rPr>
        <w:t>1　主な活動内容</w:t>
      </w:r>
    </w:p>
    <w:p w:rsidR="004027E5" w:rsidRPr="00987013" w:rsidRDefault="004027E5" w:rsidP="004027E5">
      <w:pPr>
        <w:widowControl/>
        <w:spacing w:line="300" w:lineRule="auto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Cs w:val="24"/>
        </w:rPr>
      </w:pPr>
      <w:r w:rsidRPr="00987013">
        <w:rPr>
          <w:rFonts w:ascii="ＭＳ ゴシック" w:eastAsia="ＭＳ ゴシック" w:hAnsi="ＭＳ ゴシック" w:cs="ＭＳ Ｐゴシック"/>
          <w:color w:val="000000"/>
          <w:kern w:val="0"/>
          <w:szCs w:val="24"/>
        </w:rPr>
        <w:t>自然再生推進法に基づく中海</w:t>
      </w:r>
      <w:r>
        <w:rPr>
          <w:rFonts w:ascii="ＭＳ ゴシック" w:eastAsia="ＭＳ ゴシック" w:hAnsi="ＭＳ ゴシック" w:cs="ＭＳ Ｐゴシック"/>
          <w:color w:val="000000"/>
          <w:kern w:val="0"/>
          <w:szCs w:val="24"/>
        </w:rPr>
        <w:t>自然再生事業の実施状況の確認と討議、適切な助言や提言の実施など</w:t>
      </w:r>
    </w:p>
    <w:p w:rsidR="004027E5" w:rsidRPr="00987013" w:rsidRDefault="004027E5" w:rsidP="004027E5">
      <w:pPr>
        <w:widowControl/>
        <w:pBdr>
          <w:left w:val="single" w:sz="24" w:space="5" w:color="33CC99"/>
        </w:pBdr>
        <w:shd w:val="clear" w:color="auto" w:fill="F3F3F3"/>
        <w:spacing w:before="330" w:after="180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6"/>
        </w:rPr>
      </w:pPr>
      <w:r w:rsidRPr="00987013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6"/>
        </w:rPr>
        <w:t>2　任期</w:t>
      </w:r>
    </w:p>
    <w:p w:rsidR="004027E5" w:rsidRPr="00987013" w:rsidRDefault="004027E5" w:rsidP="004027E5">
      <w:pPr>
        <w:widowControl/>
        <w:spacing w:line="300" w:lineRule="auto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Cs w:val="24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>令和3</w:t>
      </w:r>
      <w:r w:rsidRPr="00987013">
        <w:rPr>
          <w:rFonts w:ascii="ＭＳ ゴシック" w:eastAsia="ＭＳ ゴシック" w:hAnsi="ＭＳ ゴシック" w:cs="ＭＳ Ｐゴシック"/>
          <w:kern w:val="0"/>
          <w:szCs w:val="24"/>
        </w:rPr>
        <w:t>年</w:t>
      </w:r>
      <w:r w:rsidRPr="00987013">
        <w:rPr>
          <w:rFonts w:ascii="ＭＳ ゴシック" w:eastAsia="ＭＳ ゴシック" w:hAnsi="ＭＳ ゴシック" w:cs="ＭＳ Ｐゴシック"/>
          <w:color w:val="000000"/>
          <w:kern w:val="0"/>
          <w:szCs w:val="24"/>
        </w:rPr>
        <w:t>4月1</w:t>
      </w:r>
      <w:r>
        <w:rPr>
          <w:rFonts w:ascii="ＭＳ ゴシック" w:eastAsia="ＭＳ ゴシック" w:hAnsi="ＭＳ ゴシック" w:cs="ＭＳ Ｐゴシック"/>
          <w:color w:val="000000"/>
          <w:kern w:val="0"/>
          <w:szCs w:val="24"/>
        </w:rPr>
        <w:t>日～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>令和5</w:t>
      </w:r>
      <w:r w:rsidRPr="00987013">
        <w:rPr>
          <w:rFonts w:ascii="ＭＳ ゴシック" w:eastAsia="ＭＳ ゴシック" w:hAnsi="ＭＳ ゴシック" w:cs="ＭＳ Ｐゴシック"/>
          <w:color w:val="000000"/>
          <w:kern w:val="0"/>
          <w:szCs w:val="24"/>
        </w:rPr>
        <w:t>年3月31日</w:t>
      </w:r>
    </w:p>
    <w:p w:rsidR="004027E5" w:rsidRPr="00987013" w:rsidRDefault="004027E5" w:rsidP="004027E5">
      <w:pPr>
        <w:widowControl/>
        <w:pBdr>
          <w:left w:val="single" w:sz="24" w:space="5" w:color="33CC99"/>
        </w:pBdr>
        <w:shd w:val="clear" w:color="auto" w:fill="F3F3F3"/>
        <w:spacing w:before="330" w:after="180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6"/>
        </w:rPr>
      </w:pPr>
      <w:r w:rsidRPr="00987013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6"/>
        </w:rPr>
        <w:t>3　応募資格</w:t>
      </w:r>
    </w:p>
    <w:p w:rsidR="004027E5" w:rsidRPr="00987013" w:rsidRDefault="004027E5" w:rsidP="004027E5">
      <w:pPr>
        <w:widowControl/>
        <w:spacing w:line="300" w:lineRule="auto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Cs w:val="24"/>
        </w:rPr>
      </w:pPr>
      <w:r w:rsidRPr="00987013">
        <w:rPr>
          <w:rFonts w:ascii="ＭＳ ゴシック" w:eastAsia="ＭＳ ゴシック" w:hAnsi="ＭＳ ゴシック" w:cs="ＭＳ Ｐゴシック"/>
          <w:color w:val="000000"/>
          <w:kern w:val="0"/>
          <w:szCs w:val="24"/>
        </w:rPr>
        <w:t>協議会の会議（年</w:t>
      </w:r>
      <w:r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Cs w:val="24"/>
        </w:rPr>
        <w:t>2、3</w:t>
      </w:r>
      <w:r w:rsidRPr="003C63FA">
        <w:rPr>
          <w:rFonts w:ascii="ＭＳ ゴシック" w:eastAsia="ＭＳ ゴシック" w:hAnsi="ＭＳ ゴシック" w:cs="ＭＳ Ｐゴシック"/>
          <w:color w:val="000000" w:themeColor="text1"/>
          <w:kern w:val="0"/>
          <w:szCs w:val="24"/>
        </w:rPr>
        <w:t>回</w:t>
      </w:r>
      <w:r w:rsidRPr="00987013">
        <w:rPr>
          <w:rFonts w:ascii="ＭＳ ゴシック" w:eastAsia="ＭＳ ゴシック" w:hAnsi="ＭＳ ゴシック" w:cs="ＭＳ Ｐゴシック"/>
          <w:kern w:val="0"/>
          <w:szCs w:val="24"/>
        </w:rPr>
        <w:t>程度</w:t>
      </w:r>
      <w:r w:rsidRPr="00987013">
        <w:rPr>
          <w:rFonts w:ascii="ＭＳ ゴシック" w:eastAsia="ＭＳ ゴシック" w:hAnsi="ＭＳ ゴシック" w:cs="ＭＳ Ｐゴシック"/>
          <w:color w:val="000000"/>
          <w:kern w:val="0"/>
          <w:szCs w:val="24"/>
        </w:rPr>
        <w:t>）に出席し</w:t>
      </w:r>
      <w:r>
        <w:rPr>
          <w:rFonts w:ascii="ＭＳ ゴシック" w:eastAsia="ＭＳ ゴシック" w:hAnsi="ＭＳ ゴシック" w:cs="ＭＳ Ｐゴシック"/>
          <w:color w:val="000000"/>
          <w:kern w:val="0"/>
          <w:szCs w:val="24"/>
        </w:rPr>
        <w:t>、</w:t>
      </w:r>
      <w:r w:rsidRPr="00987013">
        <w:rPr>
          <w:rFonts w:ascii="ＭＳ ゴシック" w:eastAsia="ＭＳ ゴシック" w:hAnsi="ＭＳ ゴシック" w:cs="ＭＳ Ｐゴシック"/>
          <w:color w:val="000000"/>
          <w:kern w:val="0"/>
          <w:szCs w:val="24"/>
        </w:rPr>
        <w:t>討議に参加できる人又は団体</w:t>
      </w:r>
    </w:p>
    <w:p w:rsidR="004027E5" w:rsidRPr="00987013" w:rsidRDefault="004027E5" w:rsidP="004027E5">
      <w:pPr>
        <w:widowControl/>
        <w:pBdr>
          <w:left w:val="single" w:sz="24" w:space="5" w:color="33CC99"/>
        </w:pBdr>
        <w:shd w:val="clear" w:color="auto" w:fill="F3F3F3"/>
        <w:spacing w:before="330" w:after="180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6"/>
        </w:rPr>
        <w:t>4</w:t>
      </w:r>
      <w:r w:rsidRPr="00987013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6"/>
        </w:rPr>
        <w:t xml:space="preserve">　報酬・旅費</w:t>
      </w:r>
    </w:p>
    <w:p w:rsidR="004027E5" w:rsidRPr="00987013" w:rsidRDefault="004027E5" w:rsidP="004027E5">
      <w:pPr>
        <w:widowControl/>
        <w:spacing w:line="300" w:lineRule="auto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Cs w:val="24"/>
        </w:rPr>
      </w:pPr>
      <w:r w:rsidRPr="00987013">
        <w:rPr>
          <w:rFonts w:ascii="ＭＳ ゴシック" w:eastAsia="ＭＳ ゴシック" w:hAnsi="ＭＳ ゴシック" w:cs="ＭＳ Ｐゴシック"/>
          <w:color w:val="000000"/>
          <w:kern w:val="0"/>
          <w:szCs w:val="24"/>
        </w:rPr>
        <w:t>支給なし</w:t>
      </w:r>
    </w:p>
    <w:p w:rsidR="004027E5" w:rsidRPr="00987013" w:rsidRDefault="004027E5" w:rsidP="004027E5">
      <w:pPr>
        <w:widowControl/>
        <w:pBdr>
          <w:left w:val="single" w:sz="24" w:space="5" w:color="33CC99"/>
        </w:pBdr>
        <w:shd w:val="clear" w:color="auto" w:fill="F3F3F3"/>
        <w:spacing w:before="330" w:after="180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6"/>
        </w:rPr>
      </w:pPr>
      <w:r w:rsidRPr="00987013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6"/>
        </w:rPr>
        <w:t>5　応募期間</w:t>
      </w:r>
    </w:p>
    <w:p w:rsidR="004027E5" w:rsidRPr="00987013" w:rsidRDefault="004027E5" w:rsidP="004027E5">
      <w:pPr>
        <w:widowControl/>
        <w:spacing w:line="300" w:lineRule="auto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Cs w:val="24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>令和3</w:t>
      </w:r>
      <w:r w:rsidRPr="00987013">
        <w:rPr>
          <w:rFonts w:ascii="ＭＳ ゴシック" w:eastAsia="ＭＳ ゴシック" w:hAnsi="ＭＳ ゴシック" w:cs="ＭＳ Ｐゴシック"/>
          <w:color w:val="000000"/>
          <w:kern w:val="0"/>
          <w:szCs w:val="24"/>
        </w:rPr>
        <w:t>年3月1日から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>4</w:t>
      </w:r>
      <w:r w:rsidRPr="00987013">
        <w:rPr>
          <w:rFonts w:ascii="ＭＳ ゴシック" w:eastAsia="ＭＳ ゴシック" w:hAnsi="ＭＳ ゴシック" w:cs="ＭＳ Ｐゴシック"/>
          <w:color w:val="000000"/>
          <w:kern w:val="0"/>
          <w:szCs w:val="24"/>
        </w:rPr>
        <w:t>月</w:t>
      </w:r>
      <w:r>
        <w:rPr>
          <w:rFonts w:ascii="ＭＳ ゴシック" w:eastAsia="ＭＳ ゴシック" w:hAnsi="ＭＳ ゴシック" w:cs="ＭＳ Ｐゴシック"/>
          <w:color w:val="000000"/>
          <w:kern w:val="0"/>
          <w:szCs w:val="24"/>
        </w:rPr>
        <w:t>3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>0</w:t>
      </w:r>
      <w:r w:rsidRPr="00987013">
        <w:rPr>
          <w:rFonts w:ascii="ＭＳ ゴシック" w:eastAsia="ＭＳ ゴシック" w:hAnsi="ＭＳ ゴシック" w:cs="ＭＳ Ｐゴシック"/>
          <w:color w:val="000000"/>
          <w:kern w:val="0"/>
          <w:szCs w:val="24"/>
        </w:rPr>
        <w:t>日まで</w:t>
      </w:r>
    </w:p>
    <w:p w:rsidR="004027E5" w:rsidRPr="00987013" w:rsidRDefault="004027E5" w:rsidP="004027E5">
      <w:pPr>
        <w:widowControl/>
        <w:pBdr>
          <w:left w:val="single" w:sz="24" w:space="5" w:color="33CC99"/>
        </w:pBdr>
        <w:shd w:val="clear" w:color="auto" w:fill="F3F3F3"/>
        <w:spacing w:before="330" w:after="180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6"/>
        </w:rPr>
      </w:pPr>
      <w:r w:rsidRPr="00987013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6"/>
        </w:rPr>
        <w:t>6　応募方法</w:t>
      </w:r>
    </w:p>
    <w:p w:rsidR="004027E5" w:rsidRPr="00925DEF" w:rsidRDefault="004027E5" w:rsidP="004027E5">
      <w:pPr>
        <w:widowControl/>
        <w:spacing w:line="300" w:lineRule="auto"/>
        <w:jc w:val="left"/>
        <w:rPr>
          <w:rFonts w:ascii="ＭＳ ゴシック" w:eastAsia="ＭＳ ゴシック" w:hAnsi="ＭＳ ゴシック" w:cs="ＭＳ Ｐゴシック"/>
          <w:color w:val="000000"/>
          <w:kern w:val="0"/>
          <w:szCs w:val="24"/>
        </w:rPr>
      </w:pPr>
      <w:r w:rsidRPr="00987013">
        <w:rPr>
          <w:rFonts w:ascii="ＭＳ ゴシック" w:eastAsia="ＭＳ ゴシック" w:hAnsi="ＭＳ ゴシック" w:cs="ＭＳ Ｐゴシック"/>
          <w:color w:val="000000"/>
          <w:kern w:val="0"/>
          <w:szCs w:val="24"/>
        </w:rPr>
        <w:t>誤りを避けるため、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>応募は</w:t>
      </w:r>
      <w:r w:rsidRPr="00987013">
        <w:rPr>
          <w:rFonts w:ascii="ＭＳ ゴシック" w:eastAsia="ＭＳ ゴシック" w:hAnsi="ＭＳ ゴシック" w:cs="ＭＳ Ｐゴシック"/>
          <w:color w:val="000000"/>
          <w:kern w:val="0"/>
          <w:szCs w:val="24"/>
        </w:rPr>
        <w:t xml:space="preserve">電子メール、FAX </w:t>
      </w:r>
      <w:r>
        <w:rPr>
          <w:rFonts w:ascii="ＭＳ ゴシック" w:eastAsia="ＭＳ ゴシック" w:hAnsi="ＭＳ ゴシック" w:cs="ＭＳ Ｐゴシック"/>
          <w:color w:val="000000"/>
          <w:kern w:val="0"/>
          <w:szCs w:val="24"/>
        </w:rPr>
        <w:t>または郵送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>に</w:t>
      </w:r>
      <w:r w:rsidRPr="00987013">
        <w:rPr>
          <w:rFonts w:ascii="ＭＳ ゴシック" w:eastAsia="ＭＳ ゴシック" w:hAnsi="ＭＳ ゴシック" w:cs="ＭＳ Ｐゴシック"/>
          <w:color w:val="000000"/>
          <w:kern w:val="0"/>
          <w:szCs w:val="24"/>
        </w:rPr>
        <w:t>限ります。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>メールの場合、件名を</w:t>
      </w:r>
      <w:r w:rsidRPr="00987013">
        <w:rPr>
          <w:rFonts w:ascii="ＭＳ ゴシック" w:eastAsia="ＭＳ ゴシック" w:hAnsi="ＭＳ ゴシック" w:cs="ＭＳ Ｐゴシック"/>
          <w:color w:val="000000"/>
          <w:kern w:val="0"/>
          <w:szCs w:val="24"/>
        </w:rPr>
        <w:t>「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>協議会</w:t>
      </w:r>
      <w:r>
        <w:rPr>
          <w:rFonts w:ascii="ＭＳ ゴシック" w:eastAsia="ＭＳ ゴシック" w:hAnsi="ＭＳ ゴシック" w:cs="ＭＳ Ｐゴシック"/>
          <w:color w:val="000000"/>
          <w:kern w:val="0"/>
          <w:szCs w:val="24"/>
        </w:rPr>
        <w:t>応募申込</w:t>
      </w:r>
      <w:r w:rsidRPr="00987013">
        <w:rPr>
          <w:rFonts w:ascii="ＭＳ ゴシック" w:eastAsia="ＭＳ ゴシック" w:hAnsi="ＭＳ ゴシック" w:cs="ＭＳ Ｐゴシック"/>
          <w:color w:val="000000"/>
          <w:kern w:val="0"/>
          <w:szCs w:val="24"/>
        </w:rPr>
        <w:t>」として、氏名、年齢、性別、所属、住所、連絡先（電話、FAX、電子メール等）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>、そして</w:t>
      </w:r>
      <w:r>
        <w:rPr>
          <w:rFonts w:ascii="ＭＳ ゴシック" w:eastAsia="ＭＳ ゴシック" w:hAnsi="ＭＳ ゴシック" w:cs="ＭＳ Ｐゴシック"/>
          <w:color w:val="000000"/>
          <w:kern w:val="0"/>
          <w:szCs w:val="24"/>
        </w:rPr>
        <w:t>中海に関し関心を持っている事項</w:t>
      </w:r>
      <w:r w:rsidRPr="00987013">
        <w:rPr>
          <w:rFonts w:ascii="ＭＳ ゴシック" w:eastAsia="ＭＳ ゴシック" w:hAnsi="ＭＳ ゴシック" w:cs="ＭＳ Ｐゴシック"/>
          <w:color w:val="000000"/>
          <w:kern w:val="0"/>
          <w:szCs w:val="24"/>
        </w:rPr>
        <w:t>を記載し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>、</w:t>
      </w:r>
      <w:r w:rsidRPr="00987013">
        <w:rPr>
          <w:rFonts w:ascii="ＭＳ ゴシック" w:eastAsia="ＭＳ ゴシック" w:hAnsi="ＭＳ ゴシック" w:cs="ＭＳ Ｐゴシック"/>
          <w:color w:val="000000"/>
          <w:kern w:val="0"/>
          <w:szCs w:val="24"/>
        </w:rPr>
        <w:t>事務局までお申し込み下さい</w:t>
      </w:r>
      <w:r>
        <w:rPr>
          <w:rFonts w:ascii="ＭＳ ゴシック" w:eastAsia="ＭＳ ゴシック" w:hAnsi="ＭＳ ゴシック" w:cs="ＭＳ Ｐゴシック"/>
          <w:color w:val="000000"/>
          <w:kern w:val="0"/>
          <w:szCs w:val="24"/>
        </w:rPr>
        <w:t>。</w:t>
      </w:r>
    </w:p>
    <w:p w:rsidR="004027E5" w:rsidRPr="00987013" w:rsidRDefault="004027E5" w:rsidP="004027E5">
      <w:pPr>
        <w:widowControl/>
        <w:pBdr>
          <w:left w:val="single" w:sz="24" w:space="5" w:color="33CC99"/>
        </w:pBdr>
        <w:shd w:val="clear" w:color="auto" w:fill="F3F3F3"/>
        <w:spacing w:before="330" w:after="180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6"/>
        </w:rPr>
      </w:pPr>
      <w:r w:rsidRPr="00987013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6"/>
        </w:rPr>
        <w:t>7　申込み・問合せ先</w:t>
      </w:r>
    </w:p>
    <w:p w:rsidR="004027E5" w:rsidRPr="00987013" w:rsidRDefault="004027E5" w:rsidP="004027E5">
      <w:pPr>
        <w:widowControl/>
        <w:spacing w:line="300" w:lineRule="auto"/>
        <w:jc w:val="left"/>
        <w:rPr>
          <w:rFonts w:ascii="ＭＳ ゴシック" w:eastAsia="ＭＳ ゴシック" w:hAnsi="ＭＳ ゴシック" w:cs="ＭＳ Ｐゴシック"/>
          <w:color w:val="000000"/>
          <w:kern w:val="0"/>
          <w:szCs w:val="24"/>
        </w:rPr>
      </w:pPr>
      <w:r w:rsidRPr="001D30D1">
        <w:rPr>
          <w:rFonts w:ascii="ＭＳ ゴシック" w:eastAsia="ＭＳ ゴシック" w:hAnsi="ＭＳ ゴシック" w:cs="ＭＳ Ｐゴシック" w:hint="eastAsia"/>
          <w:kern w:val="0"/>
          <w:szCs w:val="24"/>
        </w:rPr>
        <w:t>中海自然再生協議会事務局（</w:t>
      </w:r>
      <w:r w:rsidRPr="001D30D1">
        <w:rPr>
          <w:rFonts w:ascii="ＭＳ ゴシック" w:eastAsia="ＭＳ ゴシック" w:hAnsi="ＭＳ ゴシック" w:cs="ＭＳ Ｐゴシック"/>
          <w:kern w:val="0"/>
          <w:szCs w:val="24"/>
        </w:rPr>
        <w:t>認定NPO 法人自然再生センター</w:t>
      </w:r>
      <w:r w:rsidRPr="001D30D1">
        <w:rPr>
          <w:rFonts w:ascii="ＭＳ ゴシック" w:eastAsia="ＭＳ ゴシック" w:hAnsi="ＭＳ ゴシック" w:cs="ＭＳ Ｐゴシック" w:hint="eastAsia"/>
          <w:kern w:val="0"/>
          <w:szCs w:val="24"/>
        </w:rPr>
        <w:t>）</w:t>
      </w:r>
      <w:r w:rsidRPr="00295098">
        <w:rPr>
          <w:rFonts w:ascii="ＭＳ Ｐゴシック" w:eastAsia="ＭＳ Ｐゴシック" w:hAnsi="ＭＳ Ｐゴシック" w:cs="ＭＳ Ｐゴシック"/>
          <w:color w:val="FF0000"/>
          <w:kern w:val="0"/>
          <w:szCs w:val="24"/>
        </w:rPr>
        <w:br/>
      </w:r>
      <w:r w:rsidRPr="00987013">
        <w:rPr>
          <w:rFonts w:ascii="ＭＳ ゴシック" w:eastAsia="ＭＳ ゴシック" w:hAnsi="ＭＳ ゴシック" w:cs="ＭＳ Ｐゴシック"/>
          <w:color w:val="000000"/>
          <w:kern w:val="0"/>
          <w:szCs w:val="24"/>
        </w:rPr>
        <w:t xml:space="preserve">〒690-0064 </w:t>
      </w:r>
      <w:r>
        <w:rPr>
          <w:rFonts w:ascii="ＭＳ ゴシック" w:eastAsia="ＭＳ ゴシック" w:hAnsi="ＭＳ ゴシック" w:cs="ＭＳ Ｐゴシック"/>
          <w:color w:val="000000"/>
          <w:kern w:val="0"/>
          <w:szCs w:val="24"/>
        </w:rPr>
        <w:t>島根県</w:t>
      </w:r>
      <w:r w:rsidRPr="00987013">
        <w:rPr>
          <w:rFonts w:ascii="ＭＳ ゴシック" w:eastAsia="ＭＳ ゴシック" w:hAnsi="ＭＳ ゴシック" w:cs="ＭＳ Ｐゴシック"/>
          <w:color w:val="000000"/>
          <w:kern w:val="0"/>
          <w:szCs w:val="24"/>
        </w:rPr>
        <w:t>松江市天神町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>127　3階</w:t>
      </w:r>
    </w:p>
    <w:p w:rsidR="004027E5" w:rsidRPr="007930CC" w:rsidRDefault="004027E5" w:rsidP="004027E5">
      <w:pPr>
        <w:widowControl/>
        <w:spacing w:line="300" w:lineRule="auto"/>
        <w:jc w:val="left"/>
        <w:rPr>
          <w:rFonts w:ascii="ＭＳ Ｐゴシック" w:eastAsia="ＭＳ Ｐゴシック" w:hAnsi="ＭＳ Ｐゴシック" w:cs="ＭＳ Ｐゴシック"/>
          <w:color w:val="FF0000"/>
          <w:kern w:val="0"/>
          <w:szCs w:val="24"/>
        </w:rPr>
      </w:pPr>
      <w:r w:rsidRPr="00987013">
        <w:rPr>
          <w:rFonts w:ascii="ＭＳ ゴシック" w:eastAsia="ＭＳ ゴシック" w:hAnsi="ＭＳ ゴシック" w:cs="ＭＳ Ｐゴシック"/>
          <w:color w:val="000000"/>
          <w:kern w:val="0"/>
          <w:szCs w:val="24"/>
        </w:rPr>
        <w:t>電話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>：</w:t>
      </w:r>
      <w:r w:rsidRPr="00987013">
        <w:rPr>
          <w:rFonts w:ascii="ＭＳ ゴシック" w:eastAsia="ＭＳ ゴシック" w:hAnsi="ＭＳ ゴシック" w:cs="ＭＳ Ｐゴシック"/>
          <w:color w:val="000000"/>
          <w:kern w:val="0"/>
          <w:szCs w:val="24"/>
        </w:rPr>
        <w:t>0852-21-4882、</w:t>
      </w:r>
      <w:r>
        <w:rPr>
          <w:rFonts w:ascii="ＭＳ ゴシック" w:eastAsia="ＭＳ ゴシック" w:hAnsi="ＭＳ ゴシック" w:cs="ＭＳ Ｐゴシック"/>
          <w:color w:val="000000"/>
          <w:kern w:val="0"/>
          <w:szCs w:val="24"/>
        </w:rPr>
        <w:t>FAX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>：</w:t>
      </w:r>
      <w:r w:rsidRPr="00987013">
        <w:rPr>
          <w:rFonts w:ascii="ＭＳ ゴシック" w:eastAsia="ＭＳ ゴシック" w:hAnsi="ＭＳ ゴシック" w:cs="ＭＳ Ｐゴシック"/>
          <w:color w:val="000000"/>
          <w:kern w:val="0"/>
          <w:szCs w:val="24"/>
        </w:rPr>
        <w:t>0852-61-0900、電子メール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>：</w:t>
      </w:r>
      <w:r w:rsidRPr="003C63FA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Cs w:val="24"/>
        </w:rPr>
        <w:t>info</w:t>
      </w:r>
      <w:r w:rsidRPr="003C63FA">
        <w:rPr>
          <w:rFonts w:ascii="ＭＳ ゴシック" w:eastAsia="ＭＳ ゴシック" w:hAnsi="ＭＳ ゴシック" w:cs="ＭＳ Ｐゴシック"/>
          <w:color w:val="000000" w:themeColor="text1"/>
          <w:kern w:val="0"/>
          <w:szCs w:val="24"/>
        </w:rPr>
        <w:t>@sizen-saisei.org</w:t>
      </w:r>
    </w:p>
    <w:p w:rsidR="0095013E" w:rsidRPr="004027E5" w:rsidRDefault="0095013E" w:rsidP="007930CC">
      <w:pPr>
        <w:widowControl/>
        <w:spacing w:line="300" w:lineRule="auto"/>
        <w:jc w:val="left"/>
        <w:rPr>
          <w:rFonts w:ascii="ＭＳ ゴシック" w:eastAsia="ＭＳ ゴシック" w:hAnsi="ＭＳ ゴシック" w:cs="ＭＳ Ｐゴシック"/>
          <w:color w:val="000000" w:themeColor="text1"/>
          <w:kern w:val="0"/>
          <w:szCs w:val="24"/>
        </w:rPr>
        <w:sectPr w:rsidR="0095013E" w:rsidRPr="004027E5" w:rsidSect="00CD66BA">
          <w:pgSz w:w="11906" w:h="16838"/>
          <w:pgMar w:top="851" w:right="1134" w:bottom="567" w:left="1134" w:header="851" w:footer="992" w:gutter="0"/>
          <w:cols w:space="425"/>
          <w:docGrid w:type="lines" w:linePitch="360"/>
        </w:sectPr>
      </w:pPr>
    </w:p>
    <w:p w:rsidR="0095013E" w:rsidRDefault="0095013E" w:rsidP="0095013E">
      <w:pPr>
        <w:widowControl/>
        <w:spacing w:after="240"/>
        <w:jc w:val="center"/>
        <w:rPr>
          <w:rFonts w:ascii="メイリオ" w:eastAsia="メイリオ" w:hAnsi="メイリオ"/>
          <w:bCs/>
          <w:sz w:val="32"/>
        </w:rPr>
      </w:pPr>
      <w:r w:rsidRPr="00DE296D">
        <w:rPr>
          <w:rFonts w:ascii="メイリオ" w:eastAsia="メイリオ" w:hAnsi="メイリオ" w:hint="eastAsia"/>
          <w:bCs/>
          <w:sz w:val="32"/>
        </w:rPr>
        <w:lastRenderedPageBreak/>
        <w:t>中海自然再生協議会(第</w:t>
      </w:r>
      <w:r w:rsidR="0077562C">
        <w:rPr>
          <w:rFonts w:ascii="メイリオ" w:eastAsia="メイリオ" w:hAnsi="メイリオ" w:hint="eastAsia"/>
          <w:bCs/>
          <w:sz w:val="32"/>
        </w:rPr>
        <w:t>8</w:t>
      </w:r>
      <w:r w:rsidRPr="00DE296D">
        <w:rPr>
          <w:rFonts w:ascii="メイリオ" w:eastAsia="メイリオ" w:hAnsi="メイリオ" w:hint="eastAsia"/>
          <w:bCs/>
          <w:sz w:val="32"/>
        </w:rPr>
        <w:t>期) 公募委員応募申込書</w:t>
      </w:r>
    </w:p>
    <w:p w:rsidR="0077562C" w:rsidRPr="0077562C" w:rsidRDefault="0077562C" w:rsidP="0077562C">
      <w:pPr>
        <w:widowControl/>
        <w:spacing w:after="240" w:line="240" w:lineRule="exact"/>
        <w:jc w:val="left"/>
        <w:rPr>
          <w:rFonts w:ascii="メイリオ" w:eastAsia="メイリオ" w:hAnsi="メイリオ"/>
          <w:bCs/>
          <w:sz w:val="22"/>
        </w:rPr>
      </w:pPr>
      <w:r w:rsidRPr="0077562C">
        <w:rPr>
          <w:rFonts w:ascii="メイリオ" w:eastAsia="メイリオ" w:hAnsi="メイリオ" w:hint="eastAsia"/>
          <w:bCs/>
          <w:sz w:val="22"/>
        </w:rPr>
        <w:t>※は必須事項です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09"/>
        <w:gridCol w:w="2513"/>
        <w:gridCol w:w="1456"/>
        <w:gridCol w:w="2942"/>
      </w:tblGrid>
      <w:tr w:rsidR="0095013E" w:rsidRPr="00BA5BF5" w:rsidTr="0077562C">
        <w:trPr>
          <w:trHeight w:val="941"/>
        </w:trPr>
        <w:tc>
          <w:tcPr>
            <w:tcW w:w="1809" w:type="dxa"/>
            <w:shd w:val="clear" w:color="auto" w:fill="auto"/>
          </w:tcPr>
          <w:p w:rsidR="0095013E" w:rsidRPr="00BA5BF5" w:rsidRDefault="0095013E" w:rsidP="0077562C">
            <w:pPr>
              <w:widowControl/>
              <w:tabs>
                <w:tab w:val="center" w:pos="796"/>
              </w:tabs>
              <w:spacing w:line="340" w:lineRule="exact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BA5BF5">
              <w:rPr>
                <w:rFonts w:ascii="メイリオ" w:eastAsia="メイリオ" w:hAnsi="メイリオ"/>
                <w:bCs/>
                <w:sz w:val="20"/>
                <w:szCs w:val="20"/>
              </w:rPr>
              <w:t>ふりがな</w:t>
            </w:r>
          </w:p>
          <w:p w:rsidR="0095013E" w:rsidRPr="00BA5BF5" w:rsidRDefault="0077562C" w:rsidP="0077562C">
            <w:pPr>
              <w:widowControl/>
              <w:tabs>
                <w:tab w:val="center" w:pos="796"/>
              </w:tabs>
              <w:spacing w:line="340" w:lineRule="exact"/>
              <w:jc w:val="center"/>
              <w:rPr>
                <w:rFonts w:ascii="メイリオ" w:eastAsia="メイリオ" w:hAnsi="メイリオ"/>
                <w:bCs/>
                <w:sz w:val="28"/>
              </w:rPr>
            </w:pPr>
            <w:r>
              <w:rPr>
                <w:rFonts w:ascii="メイリオ" w:eastAsia="メイリオ" w:hAnsi="メイリオ" w:hint="eastAsia"/>
                <w:bCs/>
                <w:sz w:val="28"/>
              </w:rPr>
              <w:t>※</w:t>
            </w:r>
            <w:r w:rsidR="0095013E" w:rsidRPr="00BA5BF5">
              <w:rPr>
                <w:rFonts w:ascii="メイリオ" w:eastAsia="メイリオ" w:hAnsi="メイリオ" w:hint="eastAsia"/>
                <w:bCs/>
                <w:sz w:val="28"/>
              </w:rPr>
              <w:t>氏名</w:t>
            </w:r>
          </w:p>
        </w:tc>
        <w:tc>
          <w:tcPr>
            <w:tcW w:w="6911" w:type="dxa"/>
            <w:gridSpan w:val="3"/>
            <w:shd w:val="clear" w:color="auto" w:fill="auto"/>
          </w:tcPr>
          <w:p w:rsidR="0095013E" w:rsidRPr="0077562C" w:rsidRDefault="0095013E" w:rsidP="0077562C">
            <w:pPr>
              <w:widowControl/>
              <w:tabs>
                <w:tab w:val="left" w:pos="2490"/>
              </w:tabs>
              <w:jc w:val="left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/>
                <w:bCs/>
                <w:sz w:val="20"/>
                <w:szCs w:val="20"/>
              </w:rPr>
              <w:tab/>
            </w:r>
          </w:p>
        </w:tc>
      </w:tr>
      <w:tr w:rsidR="0095013E" w:rsidRPr="00BA5BF5" w:rsidTr="00253BBE">
        <w:tc>
          <w:tcPr>
            <w:tcW w:w="1809" w:type="dxa"/>
            <w:shd w:val="clear" w:color="auto" w:fill="auto"/>
          </w:tcPr>
          <w:p w:rsidR="0095013E" w:rsidRPr="00BA5BF5" w:rsidRDefault="0077562C" w:rsidP="00253BBE">
            <w:pPr>
              <w:widowControl/>
              <w:jc w:val="center"/>
              <w:rPr>
                <w:rFonts w:ascii="メイリオ" w:eastAsia="メイリオ" w:hAnsi="メイリオ"/>
                <w:bCs/>
                <w:sz w:val="28"/>
              </w:rPr>
            </w:pPr>
            <w:r>
              <w:rPr>
                <w:rFonts w:ascii="メイリオ" w:eastAsia="メイリオ" w:hAnsi="メイリオ" w:hint="eastAsia"/>
                <w:bCs/>
                <w:sz w:val="28"/>
              </w:rPr>
              <w:t>※</w:t>
            </w:r>
            <w:r w:rsidR="0095013E" w:rsidRPr="00BA5BF5">
              <w:rPr>
                <w:rFonts w:ascii="メイリオ" w:eastAsia="メイリオ" w:hAnsi="メイリオ" w:hint="eastAsia"/>
                <w:bCs/>
                <w:sz w:val="28"/>
              </w:rPr>
              <w:t>年齢</w:t>
            </w:r>
          </w:p>
        </w:tc>
        <w:tc>
          <w:tcPr>
            <w:tcW w:w="2513" w:type="dxa"/>
            <w:shd w:val="clear" w:color="auto" w:fill="auto"/>
          </w:tcPr>
          <w:p w:rsidR="0095013E" w:rsidRPr="00BA5BF5" w:rsidRDefault="0095013E" w:rsidP="00253BBE">
            <w:pPr>
              <w:widowControl/>
              <w:jc w:val="left"/>
              <w:rPr>
                <w:rFonts w:ascii="メイリオ" w:eastAsia="メイリオ" w:hAnsi="メイリオ"/>
                <w:bCs/>
                <w:sz w:val="22"/>
              </w:rPr>
            </w:pPr>
          </w:p>
        </w:tc>
        <w:tc>
          <w:tcPr>
            <w:tcW w:w="1456" w:type="dxa"/>
            <w:shd w:val="clear" w:color="auto" w:fill="auto"/>
          </w:tcPr>
          <w:p w:rsidR="0095013E" w:rsidRPr="00BA5BF5" w:rsidRDefault="0095013E" w:rsidP="00253BBE">
            <w:pPr>
              <w:widowControl/>
              <w:jc w:val="center"/>
              <w:rPr>
                <w:rFonts w:ascii="メイリオ" w:eastAsia="メイリオ" w:hAnsi="メイリオ"/>
                <w:bCs/>
                <w:sz w:val="22"/>
              </w:rPr>
            </w:pPr>
            <w:r w:rsidRPr="00BA5BF5">
              <w:rPr>
                <w:rFonts w:ascii="メイリオ" w:eastAsia="メイリオ" w:hAnsi="メイリオ" w:hint="eastAsia"/>
                <w:bCs/>
                <w:sz w:val="28"/>
              </w:rPr>
              <w:t>性別</w:t>
            </w:r>
          </w:p>
        </w:tc>
        <w:tc>
          <w:tcPr>
            <w:tcW w:w="2942" w:type="dxa"/>
            <w:shd w:val="clear" w:color="auto" w:fill="auto"/>
          </w:tcPr>
          <w:p w:rsidR="0095013E" w:rsidRPr="00BA5BF5" w:rsidRDefault="0095013E" w:rsidP="00253BBE">
            <w:pPr>
              <w:widowControl/>
              <w:jc w:val="left"/>
              <w:rPr>
                <w:rFonts w:ascii="メイリオ" w:eastAsia="メイリオ" w:hAnsi="メイリオ"/>
                <w:bCs/>
                <w:sz w:val="22"/>
              </w:rPr>
            </w:pPr>
          </w:p>
        </w:tc>
      </w:tr>
      <w:tr w:rsidR="0095013E" w:rsidRPr="00BA5BF5" w:rsidTr="00253BBE">
        <w:tc>
          <w:tcPr>
            <w:tcW w:w="1809" w:type="dxa"/>
            <w:shd w:val="clear" w:color="auto" w:fill="auto"/>
          </w:tcPr>
          <w:p w:rsidR="0095013E" w:rsidRDefault="0077562C" w:rsidP="00253BBE">
            <w:pPr>
              <w:widowControl/>
              <w:jc w:val="center"/>
              <w:rPr>
                <w:rFonts w:ascii="メイリオ" w:eastAsia="メイリオ" w:hAnsi="メイリオ"/>
                <w:bCs/>
                <w:sz w:val="28"/>
              </w:rPr>
            </w:pPr>
            <w:r>
              <w:rPr>
                <w:rFonts w:ascii="メイリオ" w:eastAsia="メイリオ" w:hAnsi="メイリオ" w:hint="eastAsia"/>
                <w:bCs/>
                <w:sz w:val="28"/>
              </w:rPr>
              <w:t>※</w:t>
            </w:r>
            <w:r w:rsidR="0095013E" w:rsidRPr="00BA5BF5">
              <w:rPr>
                <w:rFonts w:ascii="メイリオ" w:eastAsia="メイリオ" w:hAnsi="メイリオ" w:hint="eastAsia"/>
                <w:bCs/>
                <w:sz w:val="28"/>
              </w:rPr>
              <w:t>所属</w:t>
            </w:r>
          </w:p>
          <w:p w:rsidR="0077562C" w:rsidRPr="00BA5BF5" w:rsidRDefault="0077562C" w:rsidP="0077562C">
            <w:pPr>
              <w:widowControl/>
              <w:spacing w:line="240" w:lineRule="exact"/>
              <w:jc w:val="center"/>
              <w:rPr>
                <w:rFonts w:ascii="メイリオ" w:eastAsia="メイリオ" w:hAnsi="メイリオ"/>
                <w:bCs/>
                <w:sz w:val="28"/>
              </w:rPr>
            </w:pPr>
            <w:r w:rsidRPr="0077562C">
              <w:rPr>
                <w:rFonts w:ascii="メイリオ" w:eastAsia="メイリオ" w:hAnsi="メイリオ" w:hint="eastAsia"/>
                <w:bCs/>
                <w:sz w:val="18"/>
              </w:rPr>
              <w:t>無い場合はその旨をご記入ください</w:t>
            </w:r>
          </w:p>
        </w:tc>
        <w:tc>
          <w:tcPr>
            <w:tcW w:w="6911" w:type="dxa"/>
            <w:gridSpan w:val="3"/>
            <w:shd w:val="clear" w:color="auto" w:fill="auto"/>
          </w:tcPr>
          <w:p w:rsidR="0095013E" w:rsidRPr="00BA5BF5" w:rsidRDefault="0095013E" w:rsidP="00253BBE">
            <w:pPr>
              <w:widowControl/>
              <w:jc w:val="left"/>
              <w:rPr>
                <w:rFonts w:ascii="メイリオ" w:eastAsia="メイリオ" w:hAnsi="メイリオ"/>
                <w:bCs/>
                <w:sz w:val="22"/>
              </w:rPr>
            </w:pPr>
          </w:p>
        </w:tc>
      </w:tr>
      <w:tr w:rsidR="0095013E" w:rsidRPr="00BA5BF5" w:rsidTr="00253BBE">
        <w:tc>
          <w:tcPr>
            <w:tcW w:w="1809" w:type="dxa"/>
            <w:shd w:val="clear" w:color="auto" w:fill="auto"/>
            <w:vAlign w:val="center"/>
          </w:tcPr>
          <w:p w:rsidR="0095013E" w:rsidRPr="00BA5BF5" w:rsidRDefault="0077562C" w:rsidP="00253BBE">
            <w:pPr>
              <w:widowControl/>
              <w:jc w:val="center"/>
              <w:rPr>
                <w:rFonts w:ascii="メイリオ" w:eastAsia="メイリオ" w:hAnsi="メイリオ"/>
                <w:bCs/>
                <w:sz w:val="28"/>
              </w:rPr>
            </w:pPr>
            <w:r>
              <w:rPr>
                <w:rFonts w:ascii="メイリオ" w:eastAsia="メイリオ" w:hAnsi="メイリオ" w:hint="eastAsia"/>
                <w:bCs/>
                <w:sz w:val="28"/>
              </w:rPr>
              <w:t>※</w:t>
            </w:r>
            <w:r w:rsidR="0095013E" w:rsidRPr="00BA5BF5">
              <w:rPr>
                <w:rFonts w:ascii="メイリオ" w:eastAsia="メイリオ" w:hAnsi="メイリオ" w:hint="eastAsia"/>
                <w:bCs/>
                <w:sz w:val="28"/>
              </w:rPr>
              <w:t>住所</w:t>
            </w:r>
          </w:p>
        </w:tc>
        <w:tc>
          <w:tcPr>
            <w:tcW w:w="6911" w:type="dxa"/>
            <w:gridSpan w:val="3"/>
            <w:shd w:val="clear" w:color="auto" w:fill="auto"/>
            <w:vAlign w:val="center"/>
          </w:tcPr>
          <w:p w:rsidR="0095013E" w:rsidRPr="00BA5BF5" w:rsidRDefault="0095013E" w:rsidP="00253BBE">
            <w:pPr>
              <w:widowControl/>
              <w:adjustRightInd w:val="0"/>
              <w:snapToGrid w:val="0"/>
              <w:rPr>
                <w:rFonts w:ascii="メイリオ" w:eastAsia="メイリオ" w:hAnsi="メイリオ"/>
                <w:bCs/>
                <w:sz w:val="24"/>
              </w:rPr>
            </w:pPr>
            <w:r w:rsidRPr="00BA5BF5">
              <w:rPr>
                <w:rFonts w:ascii="メイリオ" w:eastAsia="メイリオ" w:hAnsi="メイリオ" w:hint="eastAsia"/>
                <w:bCs/>
                <w:sz w:val="24"/>
              </w:rPr>
              <w:t>〒</w:t>
            </w:r>
          </w:p>
          <w:p w:rsidR="0095013E" w:rsidRPr="00BA5BF5" w:rsidRDefault="0095013E" w:rsidP="00253BBE">
            <w:pPr>
              <w:widowControl/>
              <w:adjustRightInd w:val="0"/>
              <w:snapToGrid w:val="0"/>
              <w:rPr>
                <w:rFonts w:ascii="メイリオ" w:eastAsia="メイリオ" w:hAnsi="メイリオ"/>
                <w:bCs/>
                <w:sz w:val="24"/>
              </w:rPr>
            </w:pPr>
          </w:p>
        </w:tc>
      </w:tr>
      <w:tr w:rsidR="0095013E" w:rsidRPr="00BA5BF5" w:rsidTr="00253BBE">
        <w:tc>
          <w:tcPr>
            <w:tcW w:w="1809" w:type="dxa"/>
            <w:shd w:val="clear" w:color="auto" w:fill="auto"/>
          </w:tcPr>
          <w:p w:rsidR="0095013E" w:rsidRPr="00BA5BF5" w:rsidRDefault="0077562C" w:rsidP="00253BBE">
            <w:pPr>
              <w:widowControl/>
              <w:jc w:val="center"/>
              <w:rPr>
                <w:rFonts w:ascii="メイリオ" w:eastAsia="メイリオ" w:hAnsi="メイリオ"/>
                <w:bCs/>
                <w:sz w:val="28"/>
              </w:rPr>
            </w:pPr>
            <w:r>
              <w:rPr>
                <w:rFonts w:ascii="メイリオ" w:eastAsia="メイリオ" w:hAnsi="メイリオ" w:hint="eastAsia"/>
                <w:bCs/>
                <w:sz w:val="28"/>
              </w:rPr>
              <w:t>※</w:t>
            </w:r>
            <w:r w:rsidR="0095013E" w:rsidRPr="00BA5BF5">
              <w:rPr>
                <w:rFonts w:ascii="メイリオ" w:eastAsia="メイリオ" w:hAnsi="メイリオ" w:hint="eastAsia"/>
                <w:bCs/>
                <w:sz w:val="28"/>
              </w:rPr>
              <w:t>E-Mail</w:t>
            </w:r>
          </w:p>
        </w:tc>
        <w:tc>
          <w:tcPr>
            <w:tcW w:w="6911" w:type="dxa"/>
            <w:gridSpan w:val="3"/>
            <w:shd w:val="clear" w:color="auto" w:fill="auto"/>
            <w:vAlign w:val="center"/>
          </w:tcPr>
          <w:p w:rsidR="0095013E" w:rsidRPr="00BA5BF5" w:rsidRDefault="0095013E" w:rsidP="00253BBE">
            <w:pPr>
              <w:widowControl/>
              <w:adjustRightInd w:val="0"/>
              <w:snapToGrid w:val="0"/>
              <w:rPr>
                <w:rFonts w:ascii="メイリオ" w:eastAsia="メイリオ" w:hAnsi="メイリオ"/>
                <w:bCs/>
                <w:sz w:val="24"/>
              </w:rPr>
            </w:pPr>
          </w:p>
        </w:tc>
      </w:tr>
      <w:tr w:rsidR="0095013E" w:rsidRPr="00BA5BF5" w:rsidTr="00253BBE">
        <w:tc>
          <w:tcPr>
            <w:tcW w:w="1809" w:type="dxa"/>
            <w:shd w:val="clear" w:color="auto" w:fill="auto"/>
          </w:tcPr>
          <w:p w:rsidR="0095013E" w:rsidRPr="00BA5BF5" w:rsidRDefault="0077562C" w:rsidP="00253BBE">
            <w:pPr>
              <w:widowControl/>
              <w:jc w:val="center"/>
              <w:rPr>
                <w:rFonts w:ascii="メイリオ" w:eastAsia="メイリオ" w:hAnsi="メイリオ"/>
                <w:bCs/>
                <w:sz w:val="28"/>
              </w:rPr>
            </w:pPr>
            <w:r>
              <w:rPr>
                <w:rFonts w:ascii="メイリオ" w:eastAsia="メイリオ" w:hAnsi="メイリオ" w:hint="eastAsia"/>
                <w:bCs/>
                <w:sz w:val="28"/>
              </w:rPr>
              <w:t>※</w:t>
            </w:r>
            <w:r w:rsidR="0095013E" w:rsidRPr="00BA5BF5">
              <w:rPr>
                <w:rFonts w:ascii="メイリオ" w:eastAsia="メイリオ" w:hAnsi="メイリオ" w:hint="eastAsia"/>
                <w:bCs/>
                <w:sz w:val="28"/>
              </w:rPr>
              <w:t>Tel</w:t>
            </w:r>
          </w:p>
        </w:tc>
        <w:tc>
          <w:tcPr>
            <w:tcW w:w="6911" w:type="dxa"/>
            <w:gridSpan w:val="3"/>
            <w:shd w:val="clear" w:color="auto" w:fill="auto"/>
            <w:vAlign w:val="center"/>
          </w:tcPr>
          <w:p w:rsidR="0095013E" w:rsidRPr="00BA5BF5" w:rsidRDefault="0095013E" w:rsidP="00253BBE">
            <w:pPr>
              <w:widowControl/>
              <w:adjustRightInd w:val="0"/>
              <w:snapToGrid w:val="0"/>
              <w:rPr>
                <w:rFonts w:ascii="メイリオ" w:eastAsia="メイリオ" w:hAnsi="メイリオ"/>
                <w:bCs/>
                <w:sz w:val="24"/>
              </w:rPr>
            </w:pPr>
          </w:p>
        </w:tc>
      </w:tr>
      <w:tr w:rsidR="0095013E" w:rsidRPr="00BA5BF5" w:rsidTr="00253BBE">
        <w:tc>
          <w:tcPr>
            <w:tcW w:w="1809" w:type="dxa"/>
            <w:shd w:val="clear" w:color="auto" w:fill="auto"/>
          </w:tcPr>
          <w:p w:rsidR="0095013E" w:rsidRPr="00BA5BF5" w:rsidRDefault="0095013E" w:rsidP="00253BBE">
            <w:pPr>
              <w:widowControl/>
              <w:jc w:val="center"/>
              <w:rPr>
                <w:rFonts w:ascii="メイリオ" w:eastAsia="メイリオ" w:hAnsi="メイリオ"/>
                <w:bCs/>
                <w:sz w:val="28"/>
              </w:rPr>
            </w:pPr>
            <w:r w:rsidRPr="00BA5BF5">
              <w:rPr>
                <w:rFonts w:ascii="メイリオ" w:eastAsia="メイリオ" w:hAnsi="メイリオ" w:hint="eastAsia"/>
                <w:bCs/>
                <w:sz w:val="28"/>
              </w:rPr>
              <w:t>Fax</w:t>
            </w:r>
          </w:p>
        </w:tc>
        <w:tc>
          <w:tcPr>
            <w:tcW w:w="6911" w:type="dxa"/>
            <w:gridSpan w:val="3"/>
            <w:shd w:val="clear" w:color="auto" w:fill="auto"/>
            <w:vAlign w:val="center"/>
          </w:tcPr>
          <w:p w:rsidR="0095013E" w:rsidRPr="00BA5BF5" w:rsidRDefault="0095013E" w:rsidP="00253BBE">
            <w:pPr>
              <w:widowControl/>
              <w:adjustRightInd w:val="0"/>
              <w:snapToGrid w:val="0"/>
              <w:rPr>
                <w:rFonts w:ascii="メイリオ" w:eastAsia="メイリオ" w:hAnsi="メイリオ"/>
                <w:bCs/>
                <w:sz w:val="24"/>
              </w:rPr>
            </w:pPr>
          </w:p>
        </w:tc>
      </w:tr>
      <w:tr w:rsidR="0095013E" w:rsidRPr="00BA5BF5" w:rsidTr="00253BBE">
        <w:tc>
          <w:tcPr>
            <w:tcW w:w="872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5013E" w:rsidRPr="00BA5BF5" w:rsidRDefault="0077562C" w:rsidP="00253BBE">
            <w:pPr>
              <w:widowControl/>
              <w:jc w:val="center"/>
              <w:rPr>
                <w:rFonts w:ascii="メイリオ" w:eastAsia="メイリオ" w:hAnsi="メイリオ"/>
                <w:bCs/>
                <w:sz w:val="24"/>
              </w:rPr>
            </w:pPr>
            <w:r>
              <w:rPr>
                <w:rFonts w:ascii="メイリオ" w:eastAsia="メイリオ" w:hAnsi="メイリオ" w:hint="eastAsia"/>
                <w:bCs/>
                <w:sz w:val="24"/>
              </w:rPr>
              <w:t>※</w:t>
            </w:r>
            <w:r w:rsidR="0095013E" w:rsidRPr="00BA5BF5">
              <w:rPr>
                <w:rFonts w:ascii="メイリオ" w:eastAsia="メイリオ" w:hAnsi="メイリオ" w:hint="eastAsia"/>
                <w:bCs/>
                <w:sz w:val="24"/>
              </w:rPr>
              <w:t>中海に関して、関心を持っている事項</w:t>
            </w:r>
          </w:p>
        </w:tc>
      </w:tr>
      <w:tr w:rsidR="0095013E" w:rsidRPr="00BA5BF5" w:rsidTr="00253BBE">
        <w:tc>
          <w:tcPr>
            <w:tcW w:w="8720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95013E" w:rsidRPr="00BA5BF5" w:rsidRDefault="0095013E" w:rsidP="00253BBE">
            <w:pPr>
              <w:widowControl/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bCs/>
                <w:sz w:val="22"/>
              </w:rPr>
            </w:pPr>
          </w:p>
          <w:p w:rsidR="0095013E" w:rsidRPr="00BA5BF5" w:rsidRDefault="0095013E" w:rsidP="00253BBE">
            <w:pPr>
              <w:widowControl/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bCs/>
                <w:sz w:val="22"/>
              </w:rPr>
            </w:pPr>
          </w:p>
          <w:p w:rsidR="0095013E" w:rsidRPr="00BA5BF5" w:rsidRDefault="0095013E" w:rsidP="00253BBE">
            <w:pPr>
              <w:widowControl/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bCs/>
                <w:sz w:val="22"/>
              </w:rPr>
            </w:pPr>
          </w:p>
          <w:p w:rsidR="0095013E" w:rsidRPr="00BA5BF5" w:rsidRDefault="0095013E" w:rsidP="00253BBE">
            <w:pPr>
              <w:widowControl/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bCs/>
                <w:sz w:val="22"/>
              </w:rPr>
            </w:pPr>
          </w:p>
          <w:p w:rsidR="0095013E" w:rsidRPr="00BA5BF5" w:rsidRDefault="0095013E" w:rsidP="00253BBE">
            <w:pPr>
              <w:widowControl/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bCs/>
                <w:sz w:val="22"/>
              </w:rPr>
            </w:pPr>
          </w:p>
          <w:p w:rsidR="0095013E" w:rsidRPr="00BA5BF5" w:rsidRDefault="0095013E" w:rsidP="00253BBE">
            <w:pPr>
              <w:widowControl/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bCs/>
                <w:sz w:val="22"/>
              </w:rPr>
            </w:pPr>
          </w:p>
        </w:tc>
      </w:tr>
    </w:tbl>
    <w:p w:rsidR="0095013E" w:rsidRDefault="0095013E" w:rsidP="0095013E">
      <w:pPr>
        <w:widowControl/>
        <w:adjustRightInd w:val="0"/>
        <w:snapToGrid w:val="0"/>
        <w:spacing w:line="209" w:lineRule="auto"/>
        <w:jc w:val="left"/>
        <w:rPr>
          <w:rFonts w:ascii="メイリオ" w:eastAsia="メイリオ" w:hAnsi="メイリオ"/>
          <w:bCs/>
          <w:sz w:val="24"/>
        </w:rPr>
      </w:pPr>
    </w:p>
    <w:p w:rsidR="0095013E" w:rsidRPr="00DE296D" w:rsidRDefault="0095013E" w:rsidP="0095013E">
      <w:pPr>
        <w:widowControl/>
        <w:adjustRightInd w:val="0"/>
        <w:snapToGrid w:val="0"/>
        <w:spacing w:line="209" w:lineRule="auto"/>
        <w:jc w:val="left"/>
        <w:rPr>
          <w:rFonts w:ascii="メイリオ" w:eastAsia="メイリオ" w:hAnsi="メイリオ"/>
          <w:bCs/>
          <w:sz w:val="24"/>
          <w:shd w:val="pct15" w:color="auto" w:fill="FFFFFF"/>
        </w:rPr>
      </w:pPr>
      <w:r w:rsidRPr="00DE296D">
        <w:rPr>
          <w:rFonts w:ascii="メイリオ" w:eastAsia="メイリオ" w:hAnsi="メイリオ" w:hint="eastAsia"/>
          <w:bCs/>
          <w:sz w:val="24"/>
          <w:shd w:val="pct15" w:color="auto" w:fill="FFFFFF"/>
        </w:rPr>
        <w:t>申込み・問い合わせ先</w:t>
      </w:r>
    </w:p>
    <w:p w:rsidR="0095013E" w:rsidRPr="00DE296D" w:rsidRDefault="00E25952" w:rsidP="0095013E">
      <w:pPr>
        <w:widowControl/>
        <w:adjustRightInd w:val="0"/>
        <w:snapToGrid w:val="0"/>
        <w:spacing w:before="240" w:line="209" w:lineRule="auto"/>
        <w:ind w:leftChars="135" w:left="283"/>
        <w:jc w:val="left"/>
        <w:rPr>
          <w:rFonts w:ascii="メイリオ" w:eastAsia="メイリオ" w:hAnsi="メイリオ" w:cs="ＭＳ Ｐゴシック"/>
          <w:color w:val="000000"/>
          <w:kern w:val="0"/>
          <w:sz w:val="22"/>
        </w:rPr>
      </w:pPr>
      <w:r>
        <w:rPr>
          <w:rFonts w:ascii="メイリオ" w:eastAsia="メイリオ" w:hAnsi="メイリオ" w:cs="ＭＳ Ｐゴシック"/>
          <w:color w:val="000000"/>
          <w:kern w:val="0"/>
          <w:sz w:val="22"/>
        </w:rPr>
        <w:t>中海自然再生協議会事務局（</w:t>
      </w:r>
      <w:r w:rsidR="0095013E" w:rsidRPr="00DE296D">
        <w:rPr>
          <w:rFonts w:ascii="メイリオ" w:eastAsia="メイリオ" w:hAnsi="メイリオ" w:cs="ＭＳ Ｐゴシック"/>
          <w:color w:val="000000"/>
          <w:kern w:val="0"/>
          <w:sz w:val="22"/>
        </w:rPr>
        <w:t>認定NPO法人自然再生センター</w:t>
      </w:r>
      <w:r>
        <w:rPr>
          <w:rFonts w:ascii="メイリオ" w:eastAsia="メイリオ" w:hAnsi="メイリオ" w:cs="ＭＳ Ｐゴシック"/>
          <w:color w:val="000000"/>
          <w:kern w:val="0"/>
          <w:sz w:val="22"/>
        </w:rPr>
        <w:t>）</w:t>
      </w:r>
    </w:p>
    <w:p w:rsidR="0095013E" w:rsidRPr="00DE296D" w:rsidRDefault="0095013E" w:rsidP="0095013E">
      <w:pPr>
        <w:widowControl/>
        <w:adjustRightInd w:val="0"/>
        <w:snapToGrid w:val="0"/>
        <w:spacing w:line="209" w:lineRule="auto"/>
        <w:ind w:leftChars="135" w:left="283"/>
        <w:jc w:val="left"/>
        <w:rPr>
          <w:rFonts w:ascii="メイリオ" w:eastAsia="メイリオ" w:hAnsi="メイリオ" w:cs="ＭＳ Ｐゴシック"/>
          <w:color w:val="000000"/>
          <w:kern w:val="0"/>
          <w:sz w:val="22"/>
        </w:rPr>
      </w:pPr>
      <w:r w:rsidRPr="00DE296D">
        <w:rPr>
          <w:rFonts w:ascii="メイリオ" w:eastAsia="メイリオ" w:hAnsi="メイリオ" w:cs="ＭＳ Ｐゴシック"/>
          <w:color w:val="000000"/>
          <w:kern w:val="0"/>
          <w:sz w:val="22"/>
        </w:rPr>
        <w:t xml:space="preserve">〒690-0064 </w:t>
      </w:r>
      <w:r>
        <w:rPr>
          <w:rFonts w:ascii="メイリオ" w:eastAsia="メイリオ" w:hAnsi="メイリオ" w:cs="ＭＳ Ｐゴシック"/>
          <w:color w:val="000000"/>
          <w:kern w:val="0"/>
          <w:sz w:val="22"/>
        </w:rPr>
        <w:t>島根県</w:t>
      </w:r>
      <w:r w:rsidRPr="00DE296D">
        <w:rPr>
          <w:rFonts w:ascii="メイリオ" w:eastAsia="メイリオ" w:hAnsi="メイリオ" w:cs="ＭＳ Ｐゴシック"/>
          <w:color w:val="000000"/>
          <w:kern w:val="0"/>
          <w:sz w:val="22"/>
        </w:rPr>
        <w:t>松江市天神町</w:t>
      </w:r>
      <w:r w:rsidR="0077562C">
        <w:rPr>
          <w:rFonts w:ascii="メイリオ" w:eastAsia="メイリオ" w:hAnsi="メイリオ" w:cs="ＭＳ Ｐゴシック" w:hint="eastAsia"/>
          <w:color w:val="000000"/>
          <w:kern w:val="0"/>
          <w:sz w:val="22"/>
        </w:rPr>
        <w:t>127</w:t>
      </w:r>
    </w:p>
    <w:p w:rsidR="0095013E" w:rsidRPr="00DE296D" w:rsidRDefault="0095013E" w:rsidP="0095013E">
      <w:pPr>
        <w:widowControl/>
        <w:adjustRightInd w:val="0"/>
        <w:snapToGrid w:val="0"/>
        <w:spacing w:line="209" w:lineRule="auto"/>
        <w:ind w:leftChars="135" w:left="283"/>
        <w:jc w:val="left"/>
        <w:rPr>
          <w:rFonts w:ascii="メイリオ" w:eastAsia="メイリオ" w:hAnsi="メイリオ" w:cs="ＭＳ Ｐゴシック"/>
          <w:color w:val="000000"/>
          <w:kern w:val="0"/>
          <w:sz w:val="22"/>
        </w:rPr>
      </w:pPr>
      <w:r w:rsidRPr="00DE296D">
        <w:rPr>
          <w:rFonts w:ascii="メイリオ" w:eastAsia="メイリオ" w:hAnsi="メイリオ" w:cs="ＭＳ Ｐゴシック"/>
          <w:color w:val="000000"/>
          <w:kern w:val="0"/>
          <w:sz w:val="22"/>
        </w:rPr>
        <w:t>メール</w:t>
      </w:r>
      <w:r>
        <w:rPr>
          <w:rFonts w:ascii="メイリオ" w:eastAsia="メイリオ" w:hAnsi="メイリオ" w:cs="ＭＳ Ｐゴシック"/>
          <w:color w:val="000000"/>
          <w:kern w:val="0"/>
          <w:sz w:val="22"/>
        </w:rPr>
        <w:t>：</w:t>
      </w:r>
      <w:r w:rsidRPr="00DE296D">
        <w:rPr>
          <w:rFonts w:ascii="メイリオ" w:eastAsia="メイリオ" w:hAnsi="メイリオ" w:cs="ＭＳ Ｐゴシック" w:hint="eastAsia"/>
          <w:kern w:val="0"/>
          <w:sz w:val="22"/>
        </w:rPr>
        <w:t>info</w:t>
      </w:r>
      <w:r w:rsidRPr="00DE296D">
        <w:rPr>
          <w:rFonts w:ascii="メイリオ" w:eastAsia="メイリオ" w:hAnsi="メイリオ" w:cs="ＭＳ Ｐゴシック"/>
          <w:kern w:val="0"/>
          <w:sz w:val="22"/>
        </w:rPr>
        <w:t>@sizen-saisei.org</w:t>
      </w:r>
      <w:r>
        <w:rPr>
          <w:rFonts w:ascii="メイリオ" w:eastAsia="メイリオ" w:hAnsi="メイリオ" w:cs="ＭＳ Ｐゴシック"/>
          <w:kern w:val="0"/>
          <w:sz w:val="22"/>
        </w:rPr>
        <w:t xml:space="preserve">　</w:t>
      </w:r>
      <w:r w:rsidRPr="00DE296D">
        <w:rPr>
          <w:rFonts w:ascii="メイリオ" w:eastAsia="メイリオ" w:hAnsi="メイリオ" w:cs="ＭＳ Ｐゴシック"/>
          <w:color w:val="000000"/>
          <w:kern w:val="0"/>
          <w:sz w:val="22"/>
        </w:rPr>
        <w:t>電話</w:t>
      </w:r>
      <w:r>
        <w:rPr>
          <w:rFonts w:ascii="メイリオ" w:eastAsia="メイリオ" w:hAnsi="メイリオ" w:cs="ＭＳ Ｐゴシック"/>
          <w:color w:val="000000"/>
          <w:kern w:val="0"/>
          <w:sz w:val="22"/>
        </w:rPr>
        <w:t>：</w:t>
      </w:r>
      <w:r w:rsidRPr="00DE296D">
        <w:rPr>
          <w:rFonts w:ascii="メイリオ" w:eastAsia="メイリオ" w:hAnsi="メイリオ" w:cs="ＭＳ Ｐゴシック"/>
          <w:color w:val="000000"/>
          <w:kern w:val="0"/>
          <w:sz w:val="22"/>
        </w:rPr>
        <w:t>0852-21-4882</w:t>
      </w:r>
      <w:r>
        <w:rPr>
          <w:rFonts w:ascii="メイリオ" w:eastAsia="メイリオ" w:hAnsi="メイリオ" w:cs="ＭＳ Ｐゴシック"/>
          <w:color w:val="000000"/>
          <w:kern w:val="0"/>
          <w:sz w:val="22"/>
        </w:rPr>
        <w:t xml:space="preserve">　</w:t>
      </w:r>
      <w:r w:rsidRPr="00DE296D">
        <w:rPr>
          <w:rFonts w:ascii="メイリオ" w:eastAsia="メイリオ" w:hAnsi="メイリオ" w:cs="ＭＳ Ｐゴシック"/>
          <w:color w:val="000000"/>
          <w:kern w:val="0"/>
          <w:sz w:val="22"/>
        </w:rPr>
        <w:t>FAX</w:t>
      </w:r>
      <w:r>
        <w:rPr>
          <w:rFonts w:ascii="メイリオ" w:eastAsia="メイリオ" w:hAnsi="メイリオ" w:cs="ＭＳ Ｐゴシック"/>
          <w:color w:val="000000"/>
          <w:kern w:val="0"/>
          <w:sz w:val="22"/>
        </w:rPr>
        <w:t>：</w:t>
      </w:r>
      <w:r w:rsidRPr="00DE296D">
        <w:rPr>
          <w:rFonts w:ascii="メイリオ" w:eastAsia="メイリオ" w:hAnsi="メイリオ" w:cs="ＭＳ Ｐゴシック"/>
          <w:color w:val="000000"/>
          <w:kern w:val="0"/>
          <w:sz w:val="22"/>
        </w:rPr>
        <w:t>0852-61-0900</w:t>
      </w:r>
    </w:p>
    <w:p w:rsidR="000F3E64" w:rsidRPr="0095013E" w:rsidRDefault="0095013E" w:rsidP="0095013E">
      <w:pPr>
        <w:widowControl/>
        <w:adjustRightInd w:val="0"/>
        <w:snapToGrid w:val="0"/>
        <w:spacing w:line="209" w:lineRule="auto"/>
        <w:ind w:leftChars="135" w:left="283" w:firstLineChars="50" w:firstLine="90"/>
        <w:jc w:val="left"/>
        <w:rPr>
          <w:rFonts w:ascii="メイリオ" w:eastAsia="メイリオ" w:hAnsi="メイリオ"/>
          <w:sz w:val="18"/>
        </w:rPr>
      </w:pPr>
      <w:r w:rsidRPr="00DE296D">
        <w:rPr>
          <w:rFonts w:ascii="メイリオ" w:eastAsia="メイリオ" w:hAnsi="メイリオ" w:hint="eastAsia"/>
          <w:sz w:val="18"/>
        </w:rPr>
        <w:t>※応募用紙に</w:t>
      </w:r>
      <w:r>
        <w:rPr>
          <w:rFonts w:ascii="メイリオ" w:eastAsia="メイリオ" w:hAnsi="メイリオ" w:hint="eastAsia"/>
          <w:sz w:val="18"/>
        </w:rPr>
        <w:t>ご</w:t>
      </w:r>
      <w:r w:rsidRPr="00DE296D">
        <w:rPr>
          <w:rFonts w:ascii="メイリオ" w:eastAsia="メイリオ" w:hAnsi="メイリオ" w:hint="eastAsia"/>
          <w:sz w:val="18"/>
        </w:rPr>
        <w:t>記入</w:t>
      </w:r>
      <w:r>
        <w:rPr>
          <w:rFonts w:ascii="メイリオ" w:eastAsia="メイリオ" w:hAnsi="メイリオ" w:hint="eastAsia"/>
          <w:sz w:val="18"/>
        </w:rPr>
        <w:t>いただきました</w:t>
      </w:r>
      <w:r w:rsidRPr="00DE296D">
        <w:rPr>
          <w:rFonts w:ascii="メイリオ" w:eastAsia="メイリオ" w:hAnsi="メイリオ" w:hint="eastAsia"/>
          <w:sz w:val="18"/>
        </w:rPr>
        <w:t>個人情報は、本募集の目的以外には使用致しません。</w:t>
      </w:r>
    </w:p>
    <w:sectPr w:rsidR="000F3E64" w:rsidRPr="009501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CDD" w:rsidRDefault="00374CDD" w:rsidP="00987013">
      <w:r>
        <w:separator/>
      </w:r>
    </w:p>
  </w:endnote>
  <w:endnote w:type="continuationSeparator" w:id="0">
    <w:p w:rsidR="00374CDD" w:rsidRDefault="00374CDD" w:rsidP="0098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Osaka|">
    <w:altName w:val="Times New Roman"/>
    <w:panose1 w:val="00000000000000000000"/>
    <w:charset w:val="00"/>
    <w:family w:val="roman"/>
    <w:notTrueType/>
    <w:pitch w:val="default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CDD" w:rsidRDefault="00374CDD" w:rsidP="00987013">
      <w:r>
        <w:separator/>
      </w:r>
    </w:p>
  </w:footnote>
  <w:footnote w:type="continuationSeparator" w:id="0">
    <w:p w:rsidR="00374CDD" w:rsidRDefault="00374CDD" w:rsidP="009870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04"/>
    <w:rsid w:val="00065EA8"/>
    <w:rsid w:val="000F3E64"/>
    <w:rsid w:val="001F36CF"/>
    <w:rsid w:val="00374CDD"/>
    <w:rsid w:val="003842EB"/>
    <w:rsid w:val="003A4848"/>
    <w:rsid w:val="003C63FA"/>
    <w:rsid w:val="004027E5"/>
    <w:rsid w:val="005A1E75"/>
    <w:rsid w:val="006F020A"/>
    <w:rsid w:val="0077562C"/>
    <w:rsid w:val="007930CC"/>
    <w:rsid w:val="007C5675"/>
    <w:rsid w:val="00841A37"/>
    <w:rsid w:val="008F7D4E"/>
    <w:rsid w:val="0095013E"/>
    <w:rsid w:val="00987013"/>
    <w:rsid w:val="00A31514"/>
    <w:rsid w:val="00A9024D"/>
    <w:rsid w:val="00B81804"/>
    <w:rsid w:val="00BD00F1"/>
    <w:rsid w:val="00CA6AA7"/>
    <w:rsid w:val="00CD66BA"/>
    <w:rsid w:val="00E25952"/>
    <w:rsid w:val="00E6220E"/>
    <w:rsid w:val="00F028C8"/>
    <w:rsid w:val="00F5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870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87013"/>
  </w:style>
  <w:style w:type="paragraph" w:styleId="a5">
    <w:name w:val="footer"/>
    <w:basedOn w:val="a"/>
    <w:link w:val="a6"/>
    <w:uiPriority w:val="99"/>
    <w:semiHidden/>
    <w:unhideWhenUsed/>
    <w:rsid w:val="009870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87013"/>
  </w:style>
  <w:style w:type="paragraph" w:styleId="a7">
    <w:name w:val="Balloon Text"/>
    <w:basedOn w:val="a"/>
    <w:link w:val="a8"/>
    <w:uiPriority w:val="99"/>
    <w:semiHidden/>
    <w:unhideWhenUsed/>
    <w:rsid w:val="009501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013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870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87013"/>
  </w:style>
  <w:style w:type="paragraph" w:styleId="a5">
    <w:name w:val="footer"/>
    <w:basedOn w:val="a"/>
    <w:link w:val="a6"/>
    <w:uiPriority w:val="99"/>
    <w:semiHidden/>
    <w:unhideWhenUsed/>
    <w:rsid w:val="009870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87013"/>
  </w:style>
  <w:style w:type="paragraph" w:styleId="a7">
    <w:name w:val="Balloon Text"/>
    <w:basedOn w:val="a"/>
    <w:link w:val="a8"/>
    <w:uiPriority w:val="99"/>
    <w:semiHidden/>
    <w:unhideWhenUsed/>
    <w:rsid w:val="009501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01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7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2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3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6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5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9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6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5BAEF-A176-4810-AAE9-24944DE15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2017-03-30T07:45:00Z</cp:lastPrinted>
  <dcterms:created xsi:type="dcterms:W3CDTF">2017-03-30T07:46:00Z</dcterms:created>
  <dcterms:modified xsi:type="dcterms:W3CDTF">2021-03-01T00:26:00Z</dcterms:modified>
</cp:coreProperties>
</file>